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C7CF3" w14:textId="466BAE5C" w:rsidR="00A51F2E" w:rsidRDefault="00484235">
      <w:pPr>
        <w:pStyle w:val="NoSpacing"/>
        <w:rPr>
          <w:rFonts w:ascii="Corbel" w:eastAsia="Corbel" w:hAnsi="Corbel" w:cs="Times New Roman"/>
          <w:b/>
          <w:bCs/>
          <w:sz w:val="40"/>
          <w:szCs w:val="40"/>
          <w:lang w:val="es-ES_tradnl"/>
        </w:rPr>
      </w:pPr>
      <w:r>
        <w:rPr>
          <w:rFonts w:ascii="Corbel" w:hAnsi="Corbel"/>
          <w:noProof/>
          <w:sz w:val="32"/>
          <w:lang w:eastAsia="zh-CN"/>
        </w:rPr>
        <w:t xml:space="preserve">                                                                                                                                </w:t>
      </w:r>
      <w:r>
        <w:rPr>
          <w:rFonts w:ascii="Corbel" w:eastAsia="Corbel" w:hAnsi="Corbel" w:cs="Times New Roman"/>
          <w:b/>
          <w:bCs/>
          <w:noProof/>
          <w:sz w:val="40"/>
          <w:szCs w:val="40"/>
          <w:lang w:val="es-ES_tradnl"/>
        </w:rPr>
        <w:drawing>
          <wp:inline distT="0" distB="0" distL="0" distR="0" wp14:anchorId="2C0CEA6C" wp14:editId="65A69057">
            <wp:extent cx="307849" cy="295657"/>
            <wp:effectExtent l="0" t="0" r="0" b="0"/>
            <wp:docPr id="772988809" name="Picture 1" descr="A logo with different colored lett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988809" name="Picture 1" descr="A logo with different colored letters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49" cy="29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222A3" w14:textId="77777777" w:rsidR="00A51F2E" w:rsidRDefault="00000000">
      <w:pPr>
        <w:pStyle w:val="NoSpacing"/>
        <w:rPr>
          <w:rFonts w:ascii="Corbel" w:hAnsi="Corbel"/>
          <w:b/>
          <w:sz w:val="40"/>
          <w:szCs w:val="28"/>
          <w:lang w:val="es-MX"/>
        </w:rPr>
      </w:pPr>
      <w:r>
        <w:rPr>
          <w:rFonts w:ascii="Corbel" w:eastAsia="Corbel" w:hAnsi="Corbel" w:cs="Times New Roman"/>
          <w:b/>
          <w:bCs/>
          <w:sz w:val="40"/>
          <w:szCs w:val="40"/>
          <w:lang w:val="es-ES_tradnl"/>
        </w:rPr>
        <w:t>Lista de verificación para la orientación del personal</w:t>
      </w:r>
    </w:p>
    <w:p w14:paraId="39C78F12" w14:textId="77777777" w:rsidR="00A51F2E" w:rsidRDefault="00A51F2E">
      <w:pPr>
        <w:rPr>
          <w:rFonts w:ascii="Corbel" w:hAnsi="Corbel"/>
          <w:lang w:val="es-MX"/>
        </w:rPr>
      </w:pPr>
    </w:p>
    <w:p w14:paraId="37C886CC" w14:textId="77777777" w:rsidR="00A51F2E" w:rsidRDefault="00000000">
      <w:pPr>
        <w:rPr>
          <w:rFonts w:ascii="Corbel" w:hAnsi="Corbel"/>
          <w:lang w:val="es-MX"/>
        </w:rPr>
      </w:pPr>
      <w:r>
        <w:rPr>
          <w:rFonts w:ascii="Corbel" w:eastAsia="Corbel" w:hAnsi="Corbel" w:cs="Calibri"/>
          <w:lang w:val="es-ES_tradnl"/>
        </w:rPr>
        <w:t xml:space="preserve">Esta sección contiene una serie de herramientas para ayudarle a planificar los primeros días del personal nuevo. </w:t>
      </w:r>
      <w:commentRangeStart w:id="0"/>
      <w:r>
        <w:rPr>
          <w:rFonts w:ascii="Corbel" w:eastAsia="Corbel" w:hAnsi="Corbel" w:cs="Calibri"/>
          <w:highlight w:val="yellow"/>
          <w:lang w:val="es-ES_tradnl"/>
        </w:rPr>
        <w:t>Encontrará una lista de verificación modelo para la orientación, varios días de programas de orientación y formularios de observación estructurados para que el nuevo empleado complete durante sus visitas a las aulas de otros maestros.</w:t>
      </w:r>
      <w:commentRangeEnd w:id="0"/>
      <w:r>
        <w:rPr>
          <w:rStyle w:val="CommentReference"/>
        </w:rPr>
        <w:commentReference w:id="0"/>
      </w:r>
    </w:p>
    <w:p w14:paraId="22E8111C" w14:textId="77777777" w:rsidR="00A51F2E" w:rsidRDefault="00000000">
      <w:pPr>
        <w:pStyle w:val="NoSpacing"/>
        <w:rPr>
          <w:rFonts w:ascii="Corbel" w:hAnsi="Corbel" w:cstheme="minorHAnsi"/>
          <w:u w:val="single"/>
          <w:lang w:val="es-MX"/>
        </w:rPr>
      </w:pPr>
      <w:r>
        <w:rPr>
          <w:rFonts w:ascii="Corbel" w:eastAsia="Corbel" w:hAnsi="Corbel" w:cs="Calibri"/>
          <w:u w:val="single"/>
          <w:lang w:val="es-ES_tradnl"/>
        </w:rPr>
        <w:t>Bienvenida</w:t>
      </w:r>
    </w:p>
    <w:p w14:paraId="3BE52036" w14:textId="77777777" w:rsidR="00A51F2E" w:rsidRDefault="00000000">
      <w:pPr>
        <w:pStyle w:val="NoSpacing"/>
        <w:rPr>
          <w:rFonts w:ascii="Corbel" w:hAnsi="Corbel" w:cstheme="minorHAnsi"/>
          <w:lang w:val="es-MX"/>
        </w:rPr>
      </w:pPr>
      <w:sdt>
        <w:sdtPr>
          <w:rPr>
            <w:rFonts w:ascii="Corbel" w:hAnsi="Corbel" w:cstheme="minorHAnsi"/>
            <w:lang w:val="es-MX"/>
          </w:rPr>
          <w:id w:val="-2060391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Calibri"/>
          <w:lang w:val="es-ES_tradnl"/>
        </w:rPr>
        <w:t xml:space="preserve"> Bienvenida</w:t>
      </w:r>
    </w:p>
    <w:p w14:paraId="60118491" w14:textId="77777777" w:rsidR="00A51F2E" w:rsidRDefault="00000000">
      <w:pPr>
        <w:pStyle w:val="NoSpacing"/>
        <w:rPr>
          <w:rFonts w:ascii="Corbel" w:hAnsi="Corbel" w:cstheme="minorHAnsi"/>
          <w:lang w:val="es-MX"/>
        </w:rPr>
      </w:pPr>
      <w:sdt>
        <w:sdtPr>
          <w:rPr>
            <w:rFonts w:ascii="Corbel" w:hAnsi="Corbel" w:cstheme="minorHAnsi"/>
            <w:lang w:val="es-MX"/>
          </w:rPr>
          <w:id w:val="-969512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Calibri"/>
          <w:lang w:val="es-ES_tradnl"/>
        </w:rPr>
        <w:t xml:space="preserve"> Presentación al personal y a las familias</w:t>
      </w:r>
    </w:p>
    <w:p w14:paraId="1B179D6C" w14:textId="77777777" w:rsidR="00A51F2E" w:rsidRDefault="00000000">
      <w:pPr>
        <w:pStyle w:val="NoSpacing"/>
        <w:rPr>
          <w:rFonts w:ascii="Corbel" w:hAnsi="Corbel"/>
          <w:lang w:val="es-MX"/>
        </w:rPr>
      </w:pPr>
      <w:sdt>
        <w:sdtPr>
          <w:rPr>
            <w:rFonts w:ascii="Corbel" w:hAnsi="Corbel"/>
            <w:lang w:val="es-MX"/>
          </w:rPr>
          <w:id w:val="-1954166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Calibri"/>
          <w:lang w:val="es-ES_tradnl"/>
        </w:rPr>
        <w:t xml:space="preserve"> Recorrido por las instalaciones; identificación de baños, salas de descanso, salidas de emergencia, etc.</w:t>
      </w:r>
    </w:p>
    <w:p w14:paraId="73FEFD8A" w14:textId="77777777" w:rsidR="00A51F2E" w:rsidRDefault="00000000">
      <w:pPr>
        <w:pStyle w:val="NoSpacing"/>
        <w:rPr>
          <w:rFonts w:ascii="Corbel" w:hAnsi="Corbel" w:cstheme="minorHAnsi"/>
          <w:lang w:val="es-MX"/>
        </w:rPr>
      </w:pPr>
      <w:sdt>
        <w:sdtPr>
          <w:rPr>
            <w:rFonts w:ascii="Corbel" w:hAnsi="Corbel" w:cstheme="minorHAnsi"/>
            <w:lang w:val="es-MX"/>
          </w:rPr>
          <w:id w:val="-1388797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Calibri"/>
          <w:lang w:val="es-ES_tradnl"/>
        </w:rPr>
        <w:t xml:space="preserve"> Entrega del cronograma para la orientación general y las expectativas </w:t>
      </w:r>
    </w:p>
    <w:p w14:paraId="18519803" w14:textId="77777777" w:rsidR="00A51F2E" w:rsidRDefault="00000000">
      <w:pPr>
        <w:pStyle w:val="NoSpacing"/>
        <w:rPr>
          <w:rFonts w:ascii="Corbel" w:hAnsi="Corbel" w:cstheme="minorHAnsi"/>
          <w:lang w:val="es-MX"/>
        </w:rPr>
      </w:pPr>
      <w:sdt>
        <w:sdtPr>
          <w:rPr>
            <w:rFonts w:ascii="Corbel" w:hAnsi="Corbel" w:cstheme="minorHAnsi"/>
            <w:lang w:val="es-MX"/>
          </w:rPr>
          <w:id w:val="-1827120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Calibri"/>
          <w:lang w:val="es-ES_tradnl"/>
        </w:rPr>
        <w:t xml:space="preserve"> Explicación de la filosofía y la misión del programa</w:t>
      </w:r>
    </w:p>
    <w:p w14:paraId="0D416EC1" w14:textId="77777777" w:rsidR="00A51F2E" w:rsidRDefault="00000000">
      <w:pPr>
        <w:pStyle w:val="NoSpacing"/>
        <w:rPr>
          <w:rFonts w:ascii="Corbel" w:hAnsi="Corbel"/>
          <w:lang w:val="es-MX"/>
        </w:rPr>
      </w:pPr>
      <w:sdt>
        <w:sdtPr>
          <w:rPr>
            <w:rFonts w:ascii="Corbel" w:hAnsi="Corbel"/>
            <w:lang w:val="es-MX"/>
          </w:rPr>
          <w:id w:val="-1339692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Calibri"/>
          <w:lang w:val="es-ES_tradnl"/>
        </w:rPr>
        <w:t xml:space="preserve"> Descripción general de los diversos programas de su organización</w:t>
      </w:r>
    </w:p>
    <w:p w14:paraId="2242966A" w14:textId="77777777" w:rsidR="00A51F2E" w:rsidRDefault="00000000">
      <w:pPr>
        <w:pStyle w:val="NoSpacing"/>
        <w:rPr>
          <w:rFonts w:ascii="Corbel" w:hAnsi="Corbel"/>
        </w:rPr>
      </w:pPr>
      <w:sdt>
        <w:sdtPr>
          <w:rPr>
            <w:rFonts w:ascii="Corbel" w:hAnsi="Corbel"/>
          </w:rPr>
          <w:id w:val="1696265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Corbel" w:hAnsi="Corbel"/>
        </w:rPr>
        <w:t xml:space="preserve"> </w:t>
      </w:r>
    </w:p>
    <w:p w14:paraId="6F91321A" w14:textId="77777777" w:rsidR="00A51F2E" w:rsidRDefault="00000000">
      <w:pPr>
        <w:pStyle w:val="NoSpacing"/>
        <w:rPr>
          <w:rFonts w:ascii="Corbel" w:hAnsi="Corbel"/>
        </w:rPr>
      </w:pPr>
      <w:r>
        <w:rPr>
          <w:rFonts w:ascii="Corbel" w:hAnsi="Corbel"/>
          <w:shd w:val="pct15" w:color="auto" w:fill="FFFFFF"/>
        </w:rPr>
        <w:fldChar w:fldCharType="begin"/>
      </w:r>
      <w:r>
        <w:rPr>
          <w:rFonts w:ascii="Corbel" w:hAnsi="Corbel"/>
          <w:shd w:val="pct15" w:color="auto" w:fill="FFFFFF"/>
        </w:rPr>
        <w:instrText xml:space="preserve"> MACROBUTTON  AcceptAllChangesInDoc [Click to Enter New or Delete] </w:instrText>
      </w:r>
      <w:r>
        <w:rPr>
          <w:rFonts w:ascii="Corbel" w:hAnsi="Corbel"/>
          <w:shd w:val="pct15" w:color="auto" w:fill="FFFFFF"/>
        </w:rPr>
        <w:fldChar w:fldCharType="end"/>
      </w:r>
    </w:p>
    <w:p w14:paraId="303C083B" w14:textId="77777777" w:rsidR="00A51F2E" w:rsidRDefault="00000000">
      <w:pPr>
        <w:pStyle w:val="NoSpacing"/>
        <w:rPr>
          <w:rFonts w:ascii="Corbel" w:hAnsi="Corbel" w:cstheme="minorHAnsi"/>
          <w:u w:val="single"/>
          <w:lang w:val="es-MX"/>
        </w:rPr>
      </w:pPr>
      <w:r>
        <w:rPr>
          <w:rFonts w:ascii="Corbel" w:eastAsia="Corbel" w:hAnsi="Corbel" w:cs="Calibri"/>
          <w:u w:val="single"/>
          <w:lang w:val="es-ES_tradnl"/>
        </w:rPr>
        <w:t>Recursos Humanos</w:t>
      </w:r>
    </w:p>
    <w:p w14:paraId="0A1491C9" w14:textId="77777777" w:rsidR="00A51F2E" w:rsidRDefault="00000000">
      <w:pPr>
        <w:pStyle w:val="NoSpacing"/>
        <w:rPr>
          <w:rFonts w:ascii="Corbel" w:hAnsi="Corbel" w:cstheme="minorHAnsi"/>
          <w:lang w:val="es-MX"/>
        </w:rPr>
      </w:pPr>
      <w:sdt>
        <w:sdtPr>
          <w:rPr>
            <w:rFonts w:ascii="Corbel" w:hAnsi="Corbel" w:cstheme="minorHAnsi"/>
            <w:lang w:val="es-MX"/>
          </w:rPr>
          <w:id w:val="960295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Calibri"/>
          <w:lang w:val="es-ES_tradnl"/>
        </w:rPr>
        <w:t xml:space="preserve"> Verificación de antecedentes penales/toma de huellas digitales</w:t>
      </w:r>
    </w:p>
    <w:p w14:paraId="52297109" w14:textId="77777777" w:rsidR="00A51F2E" w:rsidRDefault="00000000">
      <w:pPr>
        <w:pStyle w:val="NoSpacing"/>
        <w:rPr>
          <w:rFonts w:ascii="Corbel" w:hAnsi="Corbel" w:cstheme="minorHAnsi"/>
          <w:lang w:val="es-MX"/>
        </w:rPr>
      </w:pPr>
      <w:sdt>
        <w:sdtPr>
          <w:rPr>
            <w:rFonts w:ascii="Corbel" w:hAnsi="Corbel" w:cstheme="minorHAnsi"/>
            <w:lang w:val="es-MX"/>
          </w:rPr>
          <w:id w:val="1408028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Calibri"/>
          <w:lang w:val="es-ES_tradnl"/>
        </w:rPr>
        <w:t xml:space="preserve"> Registros de salud/vacunación</w:t>
      </w:r>
    </w:p>
    <w:p w14:paraId="1AE235C5" w14:textId="77777777" w:rsidR="00A51F2E" w:rsidRDefault="00000000">
      <w:pPr>
        <w:pStyle w:val="NoSpacing"/>
        <w:rPr>
          <w:rFonts w:ascii="Corbel" w:hAnsi="Corbel" w:cstheme="minorHAnsi"/>
          <w:lang w:val="es-MX"/>
        </w:rPr>
      </w:pPr>
      <w:sdt>
        <w:sdtPr>
          <w:rPr>
            <w:rFonts w:ascii="Corbel" w:hAnsi="Corbel" w:cstheme="minorHAnsi"/>
            <w:lang w:val="es-MX"/>
          </w:rPr>
          <w:id w:val="90672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Calibri"/>
          <w:lang w:val="es-ES_tradnl"/>
        </w:rPr>
        <w:t xml:space="preserve"> Información de contacto de emergencia</w:t>
      </w:r>
    </w:p>
    <w:p w14:paraId="733595B0" w14:textId="77777777" w:rsidR="00A51F2E" w:rsidRDefault="00000000">
      <w:pPr>
        <w:pStyle w:val="NoSpacing"/>
        <w:rPr>
          <w:rFonts w:ascii="Corbel" w:hAnsi="Corbel"/>
          <w:lang w:val="es-MX"/>
        </w:rPr>
      </w:pPr>
      <w:sdt>
        <w:sdtPr>
          <w:rPr>
            <w:rFonts w:ascii="Corbel" w:hAnsi="Corbel"/>
            <w:lang w:val="es-MX"/>
          </w:rPr>
          <w:id w:val="-307934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Calibri"/>
          <w:lang w:val="es-ES_tradnl"/>
        </w:rPr>
        <w:t xml:space="preserve"> Descripción general de beneficios (si corresponde)</w:t>
      </w:r>
    </w:p>
    <w:p w14:paraId="69BC79F2" w14:textId="77777777" w:rsidR="00A51F2E" w:rsidRDefault="00000000">
      <w:pPr>
        <w:pStyle w:val="NoSpacing"/>
        <w:rPr>
          <w:rFonts w:ascii="Corbel" w:hAnsi="Corbel" w:cstheme="minorHAnsi"/>
          <w:lang w:val="es-MX"/>
        </w:rPr>
      </w:pPr>
      <w:sdt>
        <w:sdtPr>
          <w:rPr>
            <w:rFonts w:ascii="Corbel" w:hAnsi="Corbel" w:cstheme="minorHAnsi"/>
            <w:lang w:val="es-MX"/>
          </w:rPr>
          <w:id w:val="586510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Calibri"/>
          <w:lang w:val="es-ES_tradnl"/>
        </w:rPr>
        <w:t xml:space="preserve"> Salario, programa de pago y depósito directo</w:t>
      </w:r>
    </w:p>
    <w:p w14:paraId="7E9F203D" w14:textId="77777777" w:rsidR="00A51F2E" w:rsidRDefault="00000000">
      <w:pPr>
        <w:pStyle w:val="NoSpacing"/>
        <w:rPr>
          <w:rFonts w:ascii="Corbel" w:hAnsi="Corbel"/>
          <w:lang w:val="es-MX"/>
        </w:rPr>
      </w:pPr>
      <w:sdt>
        <w:sdtPr>
          <w:rPr>
            <w:rFonts w:ascii="Corbel" w:hAnsi="Corbel"/>
            <w:lang w:val="es-MX"/>
          </w:rPr>
          <w:id w:val="57136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Calibri"/>
          <w:lang w:val="es-ES_tradnl"/>
        </w:rPr>
        <w:t xml:space="preserve"> Llaves y acceso al edificio</w:t>
      </w:r>
    </w:p>
    <w:p w14:paraId="39A4B082" w14:textId="77777777" w:rsidR="00A51F2E" w:rsidRDefault="00000000">
      <w:pPr>
        <w:pStyle w:val="NoSpacing"/>
        <w:rPr>
          <w:rFonts w:ascii="Corbel" w:hAnsi="Corbel" w:cstheme="minorHAnsi"/>
          <w:lang w:val="es-MX"/>
        </w:rPr>
      </w:pPr>
      <w:sdt>
        <w:sdtPr>
          <w:rPr>
            <w:rFonts w:ascii="Corbel" w:hAnsi="Corbel" w:cstheme="minorHAnsi"/>
            <w:lang w:val="es-MX"/>
          </w:rPr>
          <w:id w:val="-1571183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Calibri"/>
          <w:lang w:val="es-ES_tradnl"/>
        </w:rPr>
        <w:t xml:space="preserve"> Almacenamiento de pertenencias personales</w:t>
      </w:r>
    </w:p>
    <w:p w14:paraId="7E1437E0" w14:textId="77777777" w:rsidR="00A51F2E" w:rsidRDefault="00000000">
      <w:pPr>
        <w:pStyle w:val="NoSpacing"/>
        <w:rPr>
          <w:rFonts w:ascii="Corbel" w:hAnsi="Corbel" w:cstheme="minorHAnsi"/>
          <w:lang w:val="es-MX"/>
        </w:rPr>
      </w:pPr>
      <w:sdt>
        <w:sdtPr>
          <w:rPr>
            <w:rFonts w:ascii="Corbel" w:hAnsi="Corbel" w:cstheme="minorHAnsi"/>
            <w:lang w:val="es-MX"/>
          </w:rPr>
          <w:id w:val="-853418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Calibri"/>
          <w:lang w:val="es-ES_tradnl"/>
        </w:rPr>
        <w:t xml:space="preserve"> Protocolo de hoja de asistencia</w:t>
      </w:r>
    </w:p>
    <w:p w14:paraId="68B0859B" w14:textId="77777777" w:rsidR="00A51F2E" w:rsidRDefault="00000000">
      <w:pPr>
        <w:pStyle w:val="NoSpacing"/>
        <w:rPr>
          <w:rFonts w:ascii="Corbel" w:hAnsi="Corbel" w:cstheme="minorHAnsi"/>
          <w:lang w:val="es-MX"/>
        </w:rPr>
      </w:pPr>
      <w:sdt>
        <w:sdtPr>
          <w:rPr>
            <w:rFonts w:ascii="Corbel" w:hAnsi="Corbel" w:cstheme="minorHAnsi"/>
            <w:lang w:val="es-MX"/>
          </w:rPr>
          <w:id w:val="40872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Calibri"/>
          <w:lang w:val="es-ES_tradnl"/>
        </w:rPr>
        <w:t xml:space="preserve"> Procedimiento de ausencia</w:t>
      </w:r>
    </w:p>
    <w:p w14:paraId="5702879D" w14:textId="77777777" w:rsidR="00A51F2E" w:rsidRDefault="00000000">
      <w:pPr>
        <w:pStyle w:val="NoSpacing"/>
        <w:rPr>
          <w:rFonts w:ascii="Corbel" w:hAnsi="Corbel" w:cstheme="minorHAnsi"/>
          <w:lang w:val="es-MX"/>
        </w:rPr>
      </w:pPr>
      <w:sdt>
        <w:sdtPr>
          <w:rPr>
            <w:rFonts w:ascii="Corbel" w:hAnsi="Corbel" w:cstheme="minorHAnsi"/>
            <w:lang w:val="es-MX"/>
          </w:rPr>
          <w:id w:val="651956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Calibri"/>
          <w:lang w:val="es-ES_tradnl"/>
        </w:rPr>
        <w:t xml:space="preserve"> Documentación laboral federal y estatal completa (I-9, W-4, etc.)</w:t>
      </w:r>
    </w:p>
    <w:p w14:paraId="171978FD" w14:textId="77777777" w:rsidR="00A51F2E" w:rsidRDefault="00000000">
      <w:pPr>
        <w:pStyle w:val="NoSpacing"/>
        <w:rPr>
          <w:rFonts w:ascii="Corbel" w:hAnsi="Corbel" w:cstheme="minorHAnsi"/>
          <w:lang w:val="es-MX"/>
        </w:rPr>
      </w:pPr>
      <w:sdt>
        <w:sdtPr>
          <w:rPr>
            <w:rFonts w:ascii="Corbel" w:hAnsi="Corbel" w:cstheme="minorHAnsi"/>
            <w:lang w:val="es-MX"/>
          </w:rPr>
          <w:id w:val="159978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Calibri"/>
          <w:lang w:val="es-ES_tradnl"/>
        </w:rPr>
        <w:t xml:space="preserve"> Manual del empleado</w:t>
      </w:r>
    </w:p>
    <w:p w14:paraId="47434B6A" w14:textId="77777777" w:rsidR="00A51F2E" w:rsidRDefault="00000000">
      <w:pPr>
        <w:pStyle w:val="NoSpacing"/>
        <w:rPr>
          <w:rFonts w:ascii="Corbel" w:hAnsi="Corbel" w:cstheme="minorHAnsi"/>
          <w:lang w:val="es-MX"/>
        </w:rPr>
      </w:pPr>
      <w:sdt>
        <w:sdtPr>
          <w:rPr>
            <w:rFonts w:ascii="Corbel" w:hAnsi="Corbel" w:cstheme="minorHAnsi"/>
            <w:lang w:val="es-MX"/>
          </w:rPr>
          <w:id w:val="-1275392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Calibri"/>
          <w:lang w:val="es-ES_tradnl"/>
        </w:rPr>
        <w:t xml:space="preserve"> Expectativas de desarrollo profesional</w:t>
      </w:r>
    </w:p>
    <w:p w14:paraId="7BB1029D" w14:textId="77777777" w:rsidR="00A51F2E" w:rsidRDefault="00000000">
      <w:pPr>
        <w:pStyle w:val="NoSpacing"/>
        <w:numPr>
          <w:ilvl w:val="0"/>
          <w:numId w:val="1"/>
        </w:numPr>
        <w:rPr>
          <w:rFonts w:ascii="Corbel" w:hAnsi="Corbel" w:cstheme="minorHAnsi"/>
          <w:lang w:val="es-MX"/>
        </w:rPr>
      </w:pPr>
      <w:r>
        <w:rPr>
          <w:rFonts w:ascii="Corbel" w:eastAsia="Corbel" w:hAnsi="Corbel" w:cs="Calibri"/>
          <w:lang w:val="es-ES_tradnl"/>
        </w:rPr>
        <w:t>Certificados de capacitación continua y de talleres</w:t>
      </w:r>
    </w:p>
    <w:p w14:paraId="50BE2A75" w14:textId="77777777" w:rsidR="00A51F2E" w:rsidRDefault="00000000">
      <w:pPr>
        <w:pStyle w:val="NoSpacing"/>
        <w:numPr>
          <w:ilvl w:val="0"/>
          <w:numId w:val="1"/>
        </w:numPr>
        <w:rPr>
          <w:rFonts w:ascii="Corbel" w:hAnsi="Corbel" w:cstheme="minorHAnsi"/>
        </w:rPr>
      </w:pPr>
      <w:r>
        <w:rPr>
          <w:rFonts w:ascii="Corbel" w:eastAsia="Corbel" w:hAnsi="Corbel" w:cs="Calibri"/>
          <w:lang w:val="es-ES_tradnl"/>
        </w:rPr>
        <w:t>Plan de desarrollo profesional</w:t>
      </w:r>
    </w:p>
    <w:p w14:paraId="2A6FBA39" w14:textId="77777777" w:rsidR="00A51F2E" w:rsidRDefault="00000000">
      <w:pPr>
        <w:pStyle w:val="NoSpacing"/>
        <w:numPr>
          <w:ilvl w:val="0"/>
          <w:numId w:val="1"/>
        </w:numPr>
        <w:rPr>
          <w:rFonts w:ascii="Corbel" w:hAnsi="Corbel" w:cstheme="minorHAnsi"/>
        </w:rPr>
      </w:pPr>
      <w:r>
        <w:rPr>
          <w:rFonts w:ascii="Corbel" w:eastAsia="Corbel" w:hAnsi="Corbel" w:cs="Calibri"/>
          <w:lang w:val="es-ES_tradnl"/>
        </w:rPr>
        <w:t>Evaluación de desempeño</w:t>
      </w:r>
    </w:p>
    <w:p w14:paraId="1B47EFE1" w14:textId="77777777" w:rsidR="00A51F2E" w:rsidRDefault="00000000">
      <w:pPr>
        <w:pStyle w:val="NoSpacing"/>
        <w:rPr>
          <w:rFonts w:ascii="Corbel" w:hAnsi="Corbel" w:cstheme="minorHAnsi"/>
        </w:rPr>
      </w:pPr>
      <w:sdt>
        <w:sdtPr>
          <w:rPr>
            <w:rFonts w:ascii="Corbel" w:hAnsi="Corbel" w:cstheme="minorHAnsi"/>
          </w:rPr>
          <w:id w:val="-55771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Corbel" w:eastAsia="Corbel" w:hAnsi="Corbel" w:cs="Calibri"/>
          <w:lang w:val="es-ES_tradnl"/>
        </w:rPr>
        <w:t xml:space="preserve"> Fijación de objetivos</w:t>
      </w:r>
    </w:p>
    <w:p w14:paraId="31CA560B" w14:textId="77777777" w:rsidR="00A51F2E" w:rsidRDefault="00A51F2E">
      <w:pPr>
        <w:pStyle w:val="NoSpacing"/>
        <w:rPr>
          <w:rFonts w:ascii="Corbel" w:hAnsi="Corbel" w:cstheme="minorHAnsi"/>
        </w:rPr>
      </w:pPr>
    </w:p>
    <w:p w14:paraId="3A53AC87" w14:textId="77777777" w:rsidR="00A51F2E" w:rsidRDefault="00000000">
      <w:pPr>
        <w:pStyle w:val="NoSpacing"/>
        <w:rPr>
          <w:rFonts w:ascii="Corbel" w:hAnsi="Corbel" w:cstheme="minorHAnsi"/>
          <w:u w:val="single"/>
        </w:rPr>
      </w:pPr>
      <w:r>
        <w:rPr>
          <w:rFonts w:ascii="Corbel" w:eastAsia="Corbel" w:hAnsi="Corbel" w:cs="Calibri"/>
          <w:u w:val="single"/>
          <w:lang w:val="es-ES_tradnl"/>
        </w:rPr>
        <w:t>Capacitaciones</w:t>
      </w:r>
    </w:p>
    <w:p w14:paraId="370E8A4A" w14:textId="77777777" w:rsidR="00A51F2E" w:rsidRDefault="00000000">
      <w:pPr>
        <w:pStyle w:val="NoSpacing"/>
        <w:rPr>
          <w:rFonts w:ascii="Corbel" w:hAnsi="Corbel" w:cstheme="minorHAnsi"/>
        </w:rPr>
      </w:pPr>
      <w:sdt>
        <w:sdtPr>
          <w:rPr>
            <w:rFonts w:ascii="Corbel" w:hAnsi="Corbel" w:cstheme="minorHAnsi"/>
          </w:rPr>
          <w:id w:val="-1504976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Corbel" w:eastAsia="Corbel" w:hAnsi="Corbel" w:cs="Calibri"/>
          <w:lang w:val="es-ES_tradnl"/>
        </w:rPr>
        <w:t xml:space="preserve"> Técnicas de control infantil</w:t>
      </w:r>
    </w:p>
    <w:p w14:paraId="43DC0B27" w14:textId="77777777" w:rsidR="00A51F2E" w:rsidRDefault="00000000">
      <w:pPr>
        <w:pStyle w:val="NoSpacing"/>
        <w:rPr>
          <w:rFonts w:ascii="Corbel" w:hAnsi="Corbel" w:cstheme="minorHAnsi"/>
          <w:lang w:val="es-MX"/>
        </w:rPr>
      </w:pPr>
      <w:sdt>
        <w:sdtPr>
          <w:rPr>
            <w:rFonts w:ascii="Corbel" w:hAnsi="Corbel" w:cstheme="minorHAnsi"/>
            <w:lang w:val="es-MX"/>
          </w:rPr>
          <w:id w:val="1635525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Calibri"/>
          <w:lang w:val="es-ES_tradnl"/>
        </w:rPr>
        <w:t xml:space="preserve"> Capacitación sobre el síndrome de muerte súbita del lactante (SMSL)</w:t>
      </w:r>
    </w:p>
    <w:p w14:paraId="6BA4C1F0" w14:textId="77777777" w:rsidR="00A51F2E" w:rsidRDefault="00000000">
      <w:pPr>
        <w:pStyle w:val="NoSpacing"/>
        <w:rPr>
          <w:rFonts w:ascii="Corbel" w:hAnsi="Corbel" w:cstheme="minorHAnsi"/>
          <w:lang w:val="es-MX"/>
        </w:rPr>
      </w:pPr>
      <w:sdt>
        <w:sdtPr>
          <w:rPr>
            <w:rFonts w:ascii="Corbel" w:hAnsi="Corbel" w:cstheme="minorHAnsi"/>
            <w:lang w:val="es-MX"/>
          </w:rPr>
          <w:id w:val="1728948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Calibri"/>
          <w:lang w:val="es-ES_tradnl"/>
        </w:rPr>
        <w:t xml:space="preserve"> Procedimientos de incendio y evacuación</w:t>
      </w:r>
    </w:p>
    <w:p w14:paraId="2AB10E2C" w14:textId="77777777" w:rsidR="00A51F2E" w:rsidRDefault="00000000">
      <w:pPr>
        <w:pStyle w:val="NoSpacing"/>
        <w:rPr>
          <w:rFonts w:ascii="Corbel" w:hAnsi="Corbel" w:cstheme="minorHAnsi"/>
          <w:lang w:val="es-MX"/>
        </w:rPr>
      </w:pPr>
      <w:sdt>
        <w:sdtPr>
          <w:rPr>
            <w:rFonts w:ascii="Corbel" w:hAnsi="Corbel" w:cstheme="minorHAnsi"/>
            <w:lang w:val="es-MX"/>
          </w:rPr>
          <w:id w:val="343983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Calibri"/>
          <w:lang w:val="es-ES_tradnl"/>
        </w:rPr>
        <w:t xml:space="preserve"> Procedimientos de primeros auxilios</w:t>
      </w:r>
    </w:p>
    <w:p w14:paraId="65797CBB" w14:textId="77777777" w:rsidR="00A51F2E" w:rsidRDefault="00000000">
      <w:pPr>
        <w:pStyle w:val="NoSpacing"/>
        <w:rPr>
          <w:rFonts w:ascii="Corbel" w:hAnsi="Corbel" w:cstheme="minorHAnsi"/>
          <w:lang w:val="es-MX"/>
        </w:rPr>
      </w:pPr>
      <w:sdt>
        <w:sdtPr>
          <w:rPr>
            <w:rFonts w:ascii="Corbel" w:hAnsi="Corbel" w:cstheme="minorHAnsi"/>
            <w:lang w:val="es-MX"/>
          </w:rPr>
          <w:id w:val="1551267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Calibri"/>
          <w:lang w:val="es-ES_tradnl"/>
        </w:rPr>
        <w:t xml:space="preserve"> Capacitación para el control de enfermedades infecciosas</w:t>
      </w:r>
    </w:p>
    <w:p w14:paraId="00B30E78" w14:textId="77777777" w:rsidR="00A51F2E" w:rsidRDefault="00000000">
      <w:pPr>
        <w:pStyle w:val="NoSpacing"/>
        <w:rPr>
          <w:rFonts w:ascii="Corbel" w:hAnsi="Corbel" w:cstheme="minorHAnsi"/>
          <w:lang w:val="es-MX"/>
        </w:rPr>
      </w:pPr>
      <w:sdt>
        <w:sdtPr>
          <w:rPr>
            <w:rFonts w:ascii="Corbel" w:hAnsi="Corbel" w:cstheme="minorHAnsi"/>
            <w:lang w:val="es-MX"/>
          </w:rPr>
          <w:id w:val="1289930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Calibri"/>
          <w:lang w:val="es-ES_tradnl"/>
        </w:rPr>
        <w:t xml:space="preserve"> Capacitación sobre abuso y maltrato infantil </w:t>
      </w:r>
    </w:p>
    <w:p w14:paraId="703EC0B9" w14:textId="77777777" w:rsidR="00A51F2E" w:rsidRDefault="00000000">
      <w:pPr>
        <w:pStyle w:val="NoSpacing"/>
        <w:rPr>
          <w:rFonts w:ascii="Corbel" w:hAnsi="Corbel" w:cstheme="minorHAnsi"/>
          <w:lang w:val="es-MX"/>
        </w:rPr>
      </w:pPr>
      <w:sdt>
        <w:sdtPr>
          <w:rPr>
            <w:rFonts w:ascii="Corbel" w:hAnsi="Corbel" w:cstheme="minorHAnsi"/>
            <w:lang w:val="es-MX"/>
          </w:rPr>
          <w:id w:val="424539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Calibri"/>
          <w:lang w:val="es-ES_tradnl"/>
        </w:rPr>
        <w:t xml:space="preserve"> Procedimientos de evacuación de emergencia</w:t>
      </w:r>
    </w:p>
    <w:p w14:paraId="32745CB7" w14:textId="77777777" w:rsidR="00A51F2E" w:rsidRDefault="00000000">
      <w:pPr>
        <w:pStyle w:val="NoSpacing"/>
        <w:rPr>
          <w:rFonts w:ascii="Corbel" w:hAnsi="Corbel" w:cstheme="minorHAnsi"/>
          <w:lang w:val="es-MX"/>
        </w:rPr>
      </w:pPr>
      <w:sdt>
        <w:sdtPr>
          <w:rPr>
            <w:rFonts w:ascii="Corbel" w:hAnsi="Corbel" w:cstheme="minorHAnsi"/>
            <w:lang w:val="es-MX"/>
          </w:rPr>
          <w:id w:val="1229421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Calibri"/>
          <w:lang w:val="es-ES_tradnl"/>
        </w:rPr>
        <w:t xml:space="preserve"> Administración sanitaria </w:t>
      </w:r>
    </w:p>
    <w:p w14:paraId="35159FE3" w14:textId="77777777" w:rsidR="00A51F2E" w:rsidRDefault="00000000">
      <w:pPr>
        <w:pStyle w:val="NoSpacing"/>
        <w:rPr>
          <w:rFonts w:ascii="Corbel" w:hAnsi="Corbel" w:cstheme="minorHAnsi"/>
          <w:lang w:val="es-MX"/>
        </w:rPr>
      </w:pPr>
      <w:sdt>
        <w:sdtPr>
          <w:rPr>
            <w:rFonts w:ascii="Corbel" w:hAnsi="Corbel" w:cstheme="minorHAnsi"/>
            <w:lang w:val="es-MX"/>
          </w:rPr>
          <w:id w:val="825861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val="es-MX"/>
            </w:rPr>
            <w:t>☐</w:t>
          </w:r>
        </w:sdtContent>
      </w:sdt>
      <w:r>
        <w:rPr>
          <w:rFonts w:ascii="Corbel" w:eastAsia="Corbel" w:hAnsi="Corbel" w:cs="Calibri"/>
          <w:lang w:val="es-ES_tradnl"/>
        </w:rPr>
        <w:t xml:space="preserve"> Patrones de comidas/certificado de manipulación de alimentos</w:t>
      </w:r>
    </w:p>
    <w:p w14:paraId="19A3A547" w14:textId="77777777" w:rsidR="00A51F2E" w:rsidRDefault="00A51F2E">
      <w:pPr>
        <w:pStyle w:val="NoSpacing"/>
        <w:rPr>
          <w:rFonts w:ascii="Corbel" w:hAnsi="Corbel" w:cstheme="minorHAnsi"/>
          <w:b/>
          <w:lang w:val="es-MX"/>
        </w:rPr>
      </w:pPr>
    </w:p>
    <w:p w14:paraId="36085828" w14:textId="77777777" w:rsidR="00A51F2E" w:rsidRDefault="00000000">
      <w:pPr>
        <w:pStyle w:val="NoSpacing"/>
        <w:rPr>
          <w:rFonts w:ascii="Corbel" w:hAnsi="Corbel" w:cstheme="minorHAnsi"/>
          <w:u w:val="single"/>
          <w:lang w:val="es-MX"/>
        </w:rPr>
      </w:pPr>
      <w:r>
        <w:rPr>
          <w:rFonts w:ascii="Corbel" w:eastAsia="Corbel" w:hAnsi="Corbel" w:cs="Calibri"/>
          <w:u w:val="single"/>
          <w:lang w:val="es-ES_tradnl"/>
        </w:rPr>
        <w:t>Operaciones del programa</w:t>
      </w:r>
    </w:p>
    <w:p w14:paraId="792AB551" w14:textId="77777777" w:rsidR="00A51F2E" w:rsidRDefault="00000000">
      <w:pPr>
        <w:pStyle w:val="NoSpacing"/>
        <w:rPr>
          <w:rFonts w:ascii="Corbel" w:hAnsi="Corbel" w:cstheme="minorHAnsi"/>
          <w:lang w:val="es-MX"/>
        </w:rPr>
      </w:pPr>
      <w:sdt>
        <w:sdtPr>
          <w:rPr>
            <w:rFonts w:ascii="Corbel" w:hAnsi="Corbel" w:cstheme="minorHAnsi"/>
            <w:lang w:val="es-MX"/>
          </w:rPr>
          <w:id w:val="1439944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Calibri"/>
          <w:lang w:val="es-ES_tradnl"/>
        </w:rPr>
        <w:t xml:space="preserve"> Proporción de alumnos por clase</w:t>
      </w:r>
    </w:p>
    <w:p w14:paraId="767AECDE" w14:textId="77777777" w:rsidR="00A51F2E" w:rsidRDefault="00000000">
      <w:pPr>
        <w:pStyle w:val="NoSpacing"/>
        <w:rPr>
          <w:rFonts w:ascii="Corbel" w:hAnsi="Corbel" w:cstheme="minorHAnsi"/>
          <w:lang w:val="es-MX"/>
        </w:rPr>
      </w:pPr>
      <w:sdt>
        <w:sdtPr>
          <w:rPr>
            <w:rFonts w:ascii="Corbel" w:hAnsi="Corbel" w:cstheme="minorHAnsi"/>
            <w:lang w:val="es-MX"/>
          </w:rPr>
          <w:id w:val="-611204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Calibri"/>
          <w:lang w:val="es-ES_tradnl"/>
        </w:rPr>
        <w:t xml:space="preserve"> Horarios de clases</w:t>
      </w:r>
    </w:p>
    <w:p w14:paraId="64DDF802" w14:textId="77777777" w:rsidR="00A51F2E" w:rsidRDefault="00000000">
      <w:pPr>
        <w:pStyle w:val="NoSpacing"/>
        <w:rPr>
          <w:rFonts w:ascii="Corbel" w:hAnsi="Corbel" w:cstheme="minorHAnsi"/>
          <w:lang w:val="es-MX"/>
        </w:rPr>
      </w:pPr>
      <w:sdt>
        <w:sdtPr>
          <w:rPr>
            <w:rFonts w:ascii="Corbel" w:hAnsi="Corbel" w:cstheme="minorHAnsi"/>
            <w:lang w:val="es-MX"/>
          </w:rPr>
          <w:id w:val="-340014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Calibri"/>
          <w:lang w:val="es-ES_tradnl"/>
        </w:rPr>
        <w:t xml:space="preserve"> Expectativas de la administración del aula</w:t>
      </w:r>
    </w:p>
    <w:p w14:paraId="32804C34" w14:textId="77777777" w:rsidR="00A51F2E" w:rsidRDefault="00000000">
      <w:pPr>
        <w:pStyle w:val="NoSpacing"/>
        <w:rPr>
          <w:rFonts w:ascii="Corbel" w:hAnsi="Corbel" w:cstheme="minorHAnsi"/>
          <w:lang w:val="es-MX"/>
        </w:rPr>
      </w:pPr>
      <w:sdt>
        <w:sdtPr>
          <w:rPr>
            <w:rFonts w:ascii="Corbel" w:hAnsi="Corbel" w:cstheme="minorHAnsi"/>
            <w:lang w:val="es-MX"/>
          </w:rPr>
          <w:id w:val="358172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Calibri"/>
          <w:lang w:val="es-ES_tradnl"/>
        </w:rPr>
        <w:t xml:space="preserve"> Planificación de lecciones</w:t>
      </w:r>
    </w:p>
    <w:p w14:paraId="7EF83ACF" w14:textId="77777777" w:rsidR="00A51F2E" w:rsidRDefault="00000000">
      <w:pPr>
        <w:pStyle w:val="NoSpacing"/>
        <w:rPr>
          <w:rFonts w:ascii="Corbel" w:hAnsi="Corbel" w:cstheme="minorHAnsi"/>
          <w:lang w:val="es-MX"/>
        </w:rPr>
      </w:pPr>
      <w:sdt>
        <w:sdtPr>
          <w:rPr>
            <w:rFonts w:ascii="Corbel" w:hAnsi="Corbel" w:cstheme="minorHAnsi"/>
            <w:lang w:val="es-MX"/>
          </w:rPr>
          <w:id w:val="1252014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Calibri"/>
          <w:lang w:val="es-ES_tradnl"/>
        </w:rPr>
        <w:t xml:space="preserve"> Organigrama</w:t>
      </w:r>
    </w:p>
    <w:p w14:paraId="13F501D3" w14:textId="77777777" w:rsidR="00A51F2E" w:rsidRDefault="00A51F2E">
      <w:pPr>
        <w:pStyle w:val="NoSpacing"/>
        <w:rPr>
          <w:rFonts w:ascii="Corbel" w:hAnsi="Corbel" w:cstheme="minorHAnsi"/>
          <w:lang w:val="es-MX"/>
        </w:rPr>
      </w:pPr>
    </w:p>
    <w:p w14:paraId="3953C169" w14:textId="77777777" w:rsidR="00A51F2E" w:rsidRDefault="00000000">
      <w:pPr>
        <w:pStyle w:val="NoSpacing"/>
        <w:rPr>
          <w:rFonts w:ascii="Corbel" w:hAnsi="Corbel" w:cstheme="minorHAnsi"/>
          <w:u w:val="single"/>
          <w:lang w:val="es-MX"/>
        </w:rPr>
      </w:pPr>
      <w:r>
        <w:rPr>
          <w:rFonts w:ascii="Corbel" w:eastAsia="Corbel" w:hAnsi="Corbel" w:cs="Calibri"/>
          <w:u w:val="single"/>
          <w:lang w:val="es-ES_tradnl"/>
        </w:rPr>
        <w:t>Política y procedimientos</w:t>
      </w:r>
    </w:p>
    <w:p w14:paraId="5D2FB71A" w14:textId="77777777" w:rsidR="00A51F2E" w:rsidRDefault="00000000">
      <w:pPr>
        <w:pStyle w:val="NoSpacing"/>
        <w:rPr>
          <w:rFonts w:ascii="Corbel" w:hAnsi="Corbel" w:cstheme="minorHAnsi"/>
          <w:lang w:val="es-MX"/>
        </w:rPr>
      </w:pPr>
      <w:sdt>
        <w:sdtPr>
          <w:rPr>
            <w:rFonts w:ascii="Corbel" w:hAnsi="Corbel" w:cstheme="minorHAnsi"/>
            <w:lang w:val="es-MX"/>
          </w:rPr>
          <w:id w:val="-1032727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Calibri"/>
          <w:lang w:val="es-ES_tradnl"/>
        </w:rPr>
        <w:t xml:space="preserve"> Manual para la familia </w:t>
      </w:r>
    </w:p>
    <w:p w14:paraId="0A90581C" w14:textId="77777777" w:rsidR="00A51F2E" w:rsidRDefault="00000000">
      <w:pPr>
        <w:pStyle w:val="NoSpacing"/>
        <w:rPr>
          <w:rFonts w:ascii="Corbel" w:hAnsi="Corbel" w:cstheme="minorHAnsi"/>
          <w:lang w:val="es-MX"/>
        </w:rPr>
      </w:pPr>
      <w:sdt>
        <w:sdtPr>
          <w:rPr>
            <w:rFonts w:ascii="Corbel" w:hAnsi="Corbel" w:cstheme="minorHAnsi"/>
            <w:lang w:val="es-MX"/>
          </w:rPr>
          <w:id w:val="-1253582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Calibri"/>
          <w:lang w:val="es-ES_tradnl"/>
        </w:rPr>
        <w:t xml:space="preserve"> Política de salud general</w:t>
      </w:r>
    </w:p>
    <w:p w14:paraId="5E90E0B8" w14:textId="77777777" w:rsidR="00A51F2E" w:rsidRDefault="00000000">
      <w:pPr>
        <w:pStyle w:val="NoSpacing"/>
        <w:numPr>
          <w:ilvl w:val="0"/>
          <w:numId w:val="5"/>
        </w:numPr>
        <w:rPr>
          <w:rFonts w:ascii="Corbel" w:hAnsi="Corbel"/>
        </w:rPr>
      </w:pPr>
      <w:r>
        <w:rPr>
          <w:rFonts w:ascii="Corbel" w:eastAsia="Corbel" w:hAnsi="Corbel" w:cs="Times New Roman"/>
          <w:lang w:val="es-ES_tradnl"/>
        </w:rPr>
        <w:t>Procedimiento de cambio de pañales</w:t>
      </w:r>
    </w:p>
    <w:p w14:paraId="7709D5AC" w14:textId="77777777" w:rsidR="00A51F2E" w:rsidRDefault="00000000">
      <w:pPr>
        <w:pStyle w:val="NoSpacing"/>
        <w:numPr>
          <w:ilvl w:val="0"/>
          <w:numId w:val="5"/>
        </w:numPr>
        <w:rPr>
          <w:rFonts w:ascii="Corbel" w:hAnsi="Corbel"/>
        </w:rPr>
      </w:pPr>
      <w:r>
        <w:rPr>
          <w:rFonts w:ascii="Corbel" w:eastAsia="Corbel" w:hAnsi="Corbel" w:cs="Times New Roman"/>
          <w:lang w:val="es-ES_tradnl"/>
        </w:rPr>
        <w:t xml:space="preserve">Procedimiento de lavado de manos </w:t>
      </w:r>
    </w:p>
    <w:p w14:paraId="4F5717BA" w14:textId="77777777" w:rsidR="00A51F2E" w:rsidRDefault="00000000">
      <w:pPr>
        <w:pStyle w:val="NoSpacing"/>
        <w:numPr>
          <w:ilvl w:val="0"/>
          <w:numId w:val="5"/>
        </w:numPr>
        <w:rPr>
          <w:rFonts w:ascii="Corbel" w:hAnsi="Corbel"/>
        </w:rPr>
      </w:pPr>
      <w:r>
        <w:rPr>
          <w:rFonts w:ascii="Corbel" w:eastAsia="Corbel" w:hAnsi="Corbel" w:cs="Times New Roman"/>
          <w:lang w:val="es-ES_tradnl"/>
        </w:rPr>
        <w:t xml:space="preserve">Alimentación de bebés/niños pequeños </w:t>
      </w:r>
    </w:p>
    <w:p w14:paraId="5B36184E" w14:textId="77777777" w:rsidR="00A51F2E" w:rsidRDefault="00000000">
      <w:pPr>
        <w:pStyle w:val="NoSpacing"/>
        <w:numPr>
          <w:ilvl w:val="0"/>
          <w:numId w:val="5"/>
        </w:numPr>
        <w:rPr>
          <w:rFonts w:ascii="Corbel" w:hAnsi="Corbel"/>
        </w:rPr>
      </w:pPr>
      <w:r>
        <w:rPr>
          <w:rFonts w:ascii="Corbel" w:eastAsia="Corbel" w:hAnsi="Corbel" w:cs="Times New Roman"/>
          <w:lang w:val="es-ES_tradnl"/>
        </w:rPr>
        <w:t>Reconocimiento de síntomas de enfermedad</w:t>
      </w:r>
    </w:p>
    <w:p w14:paraId="454F4B17" w14:textId="77777777" w:rsidR="00A51F2E" w:rsidRDefault="00000000">
      <w:pPr>
        <w:pStyle w:val="NoSpacing"/>
        <w:numPr>
          <w:ilvl w:val="0"/>
          <w:numId w:val="5"/>
        </w:numPr>
        <w:rPr>
          <w:rFonts w:ascii="Corbel" w:hAnsi="Corbel"/>
          <w:lang w:val="es-MX"/>
        </w:rPr>
      </w:pPr>
      <w:r>
        <w:rPr>
          <w:rFonts w:ascii="Corbel" w:eastAsia="Corbel" w:hAnsi="Corbel" w:cs="Times New Roman"/>
          <w:lang w:val="es-ES_tradnl"/>
        </w:rPr>
        <w:t>Procedimiento de limpieza, higienización y desinfección</w:t>
      </w:r>
    </w:p>
    <w:p w14:paraId="0E009AA2" w14:textId="77777777" w:rsidR="00A51F2E" w:rsidRDefault="00000000">
      <w:pPr>
        <w:pStyle w:val="NoSpacing"/>
        <w:numPr>
          <w:ilvl w:val="0"/>
          <w:numId w:val="5"/>
        </w:numPr>
        <w:rPr>
          <w:rFonts w:ascii="Corbel" w:hAnsi="Corbel"/>
        </w:rPr>
      </w:pPr>
      <w:r>
        <w:rPr>
          <w:rFonts w:ascii="Corbel" w:eastAsia="Corbel" w:hAnsi="Corbel" w:cs="Times New Roman"/>
          <w:lang w:val="es-ES_tradnl"/>
        </w:rPr>
        <w:t xml:space="preserve">Controles de salud </w:t>
      </w:r>
    </w:p>
    <w:p w14:paraId="4838F432" w14:textId="77777777" w:rsidR="00A51F2E" w:rsidRDefault="00000000">
      <w:pPr>
        <w:pStyle w:val="NoSpacing"/>
        <w:numPr>
          <w:ilvl w:val="0"/>
          <w:numId w:val="5"/>
        </w:numPr>
        <w:rPr>
          <w:rFonts w:ascii="Corbel" w:hAnsi="Corbel"/>
        </w:rPr>
      </w:pPr>
      <w:r>
        <w:rPr>
          <w:rFonts w:ascii="Corbel" w:eastAsia="Corbel" w:hAnsi="Corbel" w:cs="Times New Roman"/>
          <w:lang w:val="es-ES_tradnl"/>
        </w:rPr>
        <w:t>Niños enfermos o heridos</w:t>
      </w:r>
    </w:p>
    <w:p w14:paraId="4BFCF69C" w14:textId="77777777" w:rsidR="00A51F2E" w:rsidRDefault="00000000">
      <w:pPr>
        <w:pStyle w:val="NoSpacing"/>
        <w:numPr>
          <w:ilvl w:val="0"/>
          <w:numId w:val="5"/>
        </w:numPr>
        <w:rPr>
          <w:rFonts w:ascii="Corbel" w:hAnsi="Corbel" w:cstheme="minorHAnsi"/>
        </w:rPr>
      </w:pPr>
      <w:r>
        <w:rPr>
          <w:rFonts w:ascii="Corbel" w:eastAsia="Corbel" w:hAnsi="Corbel" w:cs="Times New Roman"/>
          <w:lang w:val="es-ES_tradnl"/>
        </w:rPr>
        <w:t>Prevención de infecciones</w:t>
      </w:r>
    </w:p>
    <w:p w14:paraId="428D8D59" w14:textId="77777777" w:rsidR="00A51F2E" w:rsidRDefault="00000000">
      <w:pPr>
        <w:pStyle w:val="NoSpacing"/>
        <w:rPr>
          <w:rFonts w:ascii="Corbel" w:hAnsi="Corbel" w:cstheme="minorHAnsi"/>
          <w:lang w:val="es-MX"/>
        </w:rPr>
      </w:pPr>
      <w:sdt>
        <w:sdtPr>
          <w:rPr>
            <w:rFonts w:ascii="Corbel" w:hAnsi="Corbel" w:cstheme="minorHAnsi"/>
            <w:lang w:val="es-MX"/>
          </w:rPr>
          <w:id w:val="-1535341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Calibri"/>
          <w:lang w:val="es-ES_tradnl"/>
        </w:rPr>
        <w:t xml:space="preserve"> Política para corregir la proporción de alumnos</w:t>
      </w:r>
    </w:p>
    <w:p w14:paraId="4B745E88" w14:textId="77777777" w:rsidR="00A51F2E" w:rsidRDefault="00000000">
      <w:pPr>
        <w:pStyle w:val="NoSpacing"/>
        <w:rPr>
          <w:rFonts w:ascii="Corbel" w:hAnsi="Corbel" w:cstheme="minorHAnsi"/>
          <w:lang w:val="es-MX"/>
        </w:rPr>
      </w:pPr>
      <w:sdt>
        <w:sdtPr>
          <w:rPr>
            <w:rFonts w:ascii="Corbel" w:hAnsi="Corbel" w:cstheme="minorHAnsi"/>
            <w:lang w:val="es-MX"/>
          </w:rPr>
          <w:id w:val="1501080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Calibri"/>
          <w:lang w:val="es-ES_tradnl"/>
        </w:rPr>
        <w:t xml:space="preserve"> Política de continuidad del cuidado</w:t>
      </w:r>
    </w:p>
    <w:p w14:paraId="4A5B6105" w14:textId="77777777" w:rsidR="00A51F2E" w:rsidRDefault="00000000">
      <w:pPr>
        <w:pStyle w:val="NoSpacing"/>
        <w:rPr>
          <w:rFonts w:ascii="Corbel" w:hAnsi="Corbel" w:cstheme="minorHAnsi"/>
          <w:lang w:val="es-MX"/>
        </w:rPr>
      </w:pPr>
      <w:sdt>
        <w:sdtPr>
          <w:rPr>
            <w:rFonts w:ascii="Corbel" w:hAnsi="Corbel" w:cstheme="minorHAnsi"/>
            <w:lang w:val="es-MX"/>
          </w:rPr>
          <w:id w:val="-11736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Calibri"/>
          <w:lang w:val="es-ES_tradnl"/>
        </w:rPr>
        <w:t xml:space="preserve"> Política de inclusión de necesidades especiales</w:t>
      </w:r>
    </w:p>
    <w:p w14:paraId="2EA5DFF3" w14:textId="77777777" w:rsidR="00A51F2E" w:rsidRDefault="00000000">
      <w:pPr>
        <w:pStyle w:val="NoSpacing"/>
        <w:rPr>
          <w:rFonts w:ascii="Corbel" w:hAnsi="Corbel" w:cstheme="minorHAnsi"/>
          <w:lang w:val="es-MX"/>
        </w:rPr>
      </w:pPr>
      <w:sdt>
        <w:sdtPr>
          <w:rPr>
            <w:rFonts w:ascii="Corbel" w:hAnsi="Corbel" w:cstheme="minorHAnsi"/>
            <w:lang w:val="es-MX"/>
          </w:rPr>
          <w:id w:val="-127093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Calibri"/>
          <w:lang w:val="es-ES_tradnl"/>
        </w:rPr>
        <w:t xml:space="preserve"> Capacitación sobre necesidades especiales específicas</w:t>
      </w:r>
    </w:p>
    <w:p w14:paraId="2C8D2CAB" w14:textId="77777777" w:rsidR="00A51F2E" w:rsidRDefault="00000000">
      <w:pPr>
        <w:pStyle w:val="NoSpacing"/>
        <w:rPr>
          <w:rFonts w:ascii="Corbel" w:hAnsi="Corbel" w:cstheme="minorHAnsi"/>
          <w:lang w:val="es-MX"/>
        </w:rPr>
      </w:pPr>
      <w:sdt>
        <w:sdtPr>
          <w:rPr>
            <w:rFonts w:ascii="Corbel" w:hAnsi="Corbel" w:cstheme="minorHAnsi"/>
            <w:lang w:val="es-MX"/>
          </w:rPr>
          <w:id w:val="-1299608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Calibri"/>
          <w:lang w:val="es-ES_tradnl"/>
        </w:rPr>
        <w:t xml:space="preserve"> Normas sobre licencias</w:t>
      </w:r>
    </w:p>
    <w:p w14:paraId="3EF76939" w14:textId="77777777" w:rsidR="00A51F2E" w:rsidRDefault="00000000">
      <w:pPr>
        <w:pStyle w:val="NoSpacing"/>
        <w:rPr>
          <w:rFonts w:ascii="Corbel" w:hAnsi="Corbel" w:cstheme="minorHAnsi"/>
          <w:lang w:val="es-MX"/>
        </w:rPr>
      </w:pPr>
      <w:sdt>
        <w:sdtPr>
          <w:rPr>
            <w:rFonts w:ascii="Corbel" w:hAnsi="Corbel" w:cstheme="minorHAnsi"/>
            <w:lang w:val="es-MX"/>
          </w:rPr>
          <w:id w:val="1261561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Calibri"/>
          <w:lang w:val="es-ES_tradnl"/>
        </w:rPr>
        <w:t xml:space="preserve"> Niño perdido o desaparecido</w:t>
      </w:r>
    </w:p>
    <w:p w14:paraId="348C8607" w14:textId="77777777" w:rsidR="00A51F2E" w:rsidRDefault="00000000">
      <w:pPr>
        <w:pStyle w:val="NoSpacing"/>
        <w:rPr>
          <w:rFonts w:ascii="Corbel" w:hAnsi="Corbel" w:cstheme="minorHAnsi"/>
          <w:lang w:val="es-MX"/>
        </w:rPr>
      </w:pPr>
      <w:sdt>
        <w:sdtPr>
          <w:rPr>
            <w:rFonts w:ascii="Corbel" w:hAnsi="Corbel" w:cstheme="minorHAnsi"/>
            <w:lang w:val="es-MX"/>
          </w:rPr>
          <w:id w:val="-2048512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Calibri"/>
          <w:lang w:val="es-ES_tradnl"/>
        </w:rPr>
        <w:t xml:space="preserve"> Seguridad en el patio de juegos</w:t>
      </w:r>
    </w:p>
    <w:p w14:paraId="0DFE779D" w14:textId="77777777" w:rsidR="00A51F2E" w:rsidRDefault="00A51F2E">
      <w:pPr>
        <w:pStyle w:val="NoSpacing"/>
        <w:rPr>
          <w:rFonts w:ascii="Corbel" w:hAnsi="Corbel" w:cstheme="minorHAnsi"/>
          <w:lang w:val="es-MX"/>
        </w:rPr>
      </w:pPr>
    </w:p>
    <w:p w14:paraId="763F76EE" w14:textId="77777777" w:rsidR="00A51F2E" w:rsidRDefault="00000000">
      <w:pPr>
        <w:rPr>
          <w:rFonts w:ascii="Corbel" w:hAnsi="Corbel" w:cstheme="minorHAnsi"/>
          <w:lang w:val="es-MX"/>
        </w:rPr>
      </w:pPr>
      <w:r>
        <w:rPr>
          <w:rFonts w:ascii="Corbel" w:eastAsia="Corbel" w:hAnsi="Corbel" w:cs="Calibri"/>
          <w:lang w:val="es-ES_tradnl"/>
        </w:rPr>
        <w:t xml:space="preserve">Comprendo y acepto cumplir las políticas, las pautas y los procedimientos detallados, y los recursos que me han proporcionado. </w:t>
      </w:r>
    </w:p>
    <w:p w14:paraId="7BC291CD" w14:textId="77777777" w:rsidR="00A51F2E" w:rsidRDefault="00000000">
      <w:pPr>
        <w:pStyle w:val="NoSpacing"/>
        <w:rPr>
          <w:rFonts w:ascii="Corbel" w:hAnsi="Corbel" w:cstheme="minorHAnsi"/>
          <w:lang w:val="es-MX"/>
        </w:rPr>
      </w:pPr>
      <w:r>
        <w:rPr>
          <w:rFonts w:ascii="Corbel" w:eastAsia="Corbel" w:hAnsi="Corbel" w:cs="Calibri"/>
          <w:lang w:val="es-ES_tradnl"/>
        </w:rPr>
        <w:t>X__________________________________________________________</w:t>
      </w:r>
      <w:r>
        <w:rPr>
          <w:rFonts w:ascii="Corbel" w:eastAsia="Corbel" w:hAnsi="Corbel" w:cs="Calibri"/>
          <w:lang w:val="es-ES_tradnl"/>
        </w:rPr>
        <w:tab/>
      </w:r>
      <w:r>
        <w:rPr>
          <w:rFonts w:ascii="Corbel" w:eastAsia="Corbel" w:hAnsi="Corbel" w:cs="Calibri"/>
          <w:lang w:val="es-ES_tradnl"/>
        </w:rPr>
        <w:tab/>
        <w:t>___________________</w:t>
      </w:r>
    </w:p>
    <w:p w14:paraId="726063B9" w14:textId="77777777" w:rsidR="00A51F2E" w:rsidRDefault="00000000">
      <w:pPr>
        <w:pStyle w:val="NoSpacing"/>
        <w:rPr>
          <w:rFonts w:ascii="Corbel" w:hAnsi="Corbel" w:cstheme="minorHAnsi"/>
          <w:lang w:val="es-MX"/>
        </w:rPr>
      </w:pPr>
      <w:r>
        <w:rPr>
          <w:rFonts w:ascii="Corbel" w:eastAsia="Corbel" w:hAnsi="Corbel" w:cs="Calibri"/>
          <w:lang w:val="es-ES_tradnl"/>
        </w:rPr>
        <w:t xml:space="preserve">Firma del personal </w:t>
      </w:r>
      <w:r>
        <w:rPr>
          <w:rFonts w:ascii="Corbel" w:eastAsia="Corbel" w:hAnsi="Corbel" w:cs="Calibri"/>
          <w:lang w:val="es-ES_tradnl"/>
        </w:rPr>
        <w:tab/>
      </w:r>
      <w:r>
        <w:rPr>
          <w:rFonts w:ascii="Corbel" w:eastAsia="Corbel" w:hAnsi="Corbel" w:cs="Calibri"/>
          <w:lang w:val="es-ES_tradnl"/>
        </w:rPr>
        <w:tab/>
      </w:r>
      <w:r>
        <w:rPr>
          <w:rFonts w:ascii="Corbel" w:eastAsia="Corbel" w:hAnsi="Corbel" w:cs="Calibri"/>
          <w:lang w:val="es-ES_tradnl"/>
        </w:rPr>
        <w:tab/>
      </w:r>
      <w:r>
        <w:rPr>
          <w:rFonts w:ascii="Corbel" w:eastAsia="Corbel" w:hAnsi="Corbel" w:cs="Calibri"/>
          <w:lang w:val="es-ES_tradnl"/>
        </w:rPr>
        <w:tab/>
      </w:r>
      <w:r>
        <w:rPr>
          <w:rFonts w:ascii="Corbel" w:eastAsia="Corbel" w:hAnsi="Corbel" w:cs="Calibri"/>
          <w:lang w:val="es-ES_tradnl"/>
        </w:rPr>
        <w:tab/>
      </w:r>
      <w:r>
        <w:rPr>
          <w:rFonts w:ascii="Corbel" w:eastAsia="Corbel" w:hAnsi="Corbel" w:cs="Calibri"/>
          <w:lang w:val="es-ES_tradnl"/>
        </w:rPr>
        <w:tab/>
      </w:r>
      <w:r>
        <w:rPr>
          <w:rFonts w:ascii="Corbel" w:eastAsia="Corbel" w:hAnsi="Corbel" w:cs="Calibri"/>
          <w:lang w:val="es-ES_tradnl"/>
        </w:rPr>
        <w:tab/>
      </w:r>
      <w:r>
        <w:rPr>
          <w:rFonts w:ascii="Corbel" w:eastAsia="Corbel" w:hAnsi="Corbel" w:cs="Calibri"/>
          <w:lang w:val="es-ES_tradnl"/>
        </w:rPr>
        <w:tab/>
        <w:t>Fecha</w:t>
      </w:r>
    </w:p>
    <w:p w14:paraId="76DEB2F4" w14:textId="77777777" w:rsidR="00A51F2E" w:rsidRDefault="00A51F2E">
      <w:pPr>
        <w:rPr>
          <w:rFonts w:ascii="Corbel" w:hAnsi="Corbel" w:cstheme="minorHAnsi"/>
          <w:lang w:val="es-MX"/>
        </w:rPr>
      </w:pPr>
    </w:p>
    <w:p w14:paraId="5884397E" w14:textId="77777777" w:rsidR="00A51F2E" w:rsidRDefault="00000000">
      <w:pPr>
        <w:rPr>
          <w:rFonts w:ascii="Corbel" w:hAnsi="Corbel" w:cstheme="minorHAnsi"/>
          <w:lang w:val="es-MX"/>
        </w:rPr>
      </w:pPr>
      <w:r>
        <w:rPr>
          <w:rFonts w:ascii="Corbel" w:eastAsia="Corbel" w:hAnsi="Corbel" w:cs="Calibri"/>
          <w:lang w:val="es-ES_tradnl"/>
        </w:rPr>
        <w:t>Confirmo que las políticas, las pautas y los procedimientos mencionados anteriormente se analizaron durante la orientación.</w:t>
      </w:r>
    </w:p>
    <w:p w14:paraId="639E848B" w14:textId="77777777" w:rsidR="00A51F2E" w:rsidRDefault="00000000">
      <w:pPr>
        <w:pStyle w:val="NoSpacing"/>
        <w:rPr>
          <w:rFonts w:ascii="Corbel" w:hAnsi="Corbel" w:cstheme="minorHAnsi"/>
        </w:rPr>
      </w:pPr>
      <w:r>
        <w:rPr>
          <w:rFonts w:ascii="Corbel" w:eastAsia="Corbel" w:hAnsi="Corbel" w:cs="Calibri"/>
          <w:lang w:val="es-ES_tradnl"/>
        </w:rPr>
        <w:t>X__________________________________________________________</w:t>
      </w:r>
      <w:r>
        <w:rPr>
          <w:rFonts w:ascii="Corbel" w:eastAsia="Corbel" w:hAnsi="Corbel" w:cs="Calibri"/>
          <w:lang w:val="es-ES_tradnl"/>
        </w:rPr>
        <w:tab/>
      </w:r>
      <w:r>
        <w:rPr>
          <w:rFonts w:ascii="Corbel" w:eastAsia="Corbel" w:hAnsi="Corbel" w:cs="Calibri"/>
          <w:lang w:val="es-ES_tradnl"/>
        </w:rPr>
        <w:tab/>
        <w:t>___________________</w:t>
      </w:r>
    </w:p>
    <w:p w14:paraId="534FA64E" w14:textId="77777777" w:rsidR="00A51F2E" w:rsidRDefault="00000000">
      <w:pPr>
        <w:pStyle w:val="NoSpacing"/>
        <w:rPr>
          <w:rFonts w:ascii="Corbel" w:hAnsi="Corbel" w:cstheme="minorHAnsi"/>
        </w:rPr>
      </w:pPr>
      <w:r>
        <w:rPr>
          <w:rFonts w:ascii="Corbel" w:eastAsia="Corbel" w:hAnsi="Corbel" w:cs="Calibri"/>
          <w:lang w:val="es-ES_tradnl"/>
        </w:rPr>
        <w:t xml:space="preserve">Firma del supervisor </w:t>
      </w:r>
      <w:r>
        <w:rPr>
          <w:rFonts w:ascii="Corbel" w:eastAsia="Corbel" w:hAnsi="Corbel" w:cs="Calibri"/>
          <w:lang w:val="es-ES_tradnl"/>
        </w:rPr>
        <w:tab/>
      </w:r>
      <w:r>
        <w:rPr>
          <w:rFonts w:ascii="Corbel" w:eastAsia="Corbel" w:hAnsi="Corbel" w:cs="Calibri"/>
          <w:lang w:val="es-ES_tradnl"/>
        </w:rPr>
        <w:tab/>
      </w:r>
      <w:r>
        <w:rPr>
          <w:rFonts w:ascii="Corbel" w:eastAsia="Corbel" w:hAnsi="Corbel" w:cs="Calibri"/>
          <w:lang w:val="es-ES_tradnl"/>
        </w:rPr>
        <w:tab/>
      </w:r>
      <w:r>
        <w:rPr>
          <w:rFonts w:ascii="Corbel" w:eastAsia="Corbel" w:hAnsi="Corbel" w:cs="Calibri"/>
          <w:lang w:val="es-ES_tradnl"/>
        </w:rPr>
        <w:tab/>
      </w:r>
      <w:r>
        <w:rPr>
          <w:rFonts w:ascii="Corbel" w:eastAsia="Corbel" w:hAnsi="Corbel" w:cs="Calibri"/>
          <w:lang w:val="es-ES_tradnl"/>
        </w:rPr>
        <w:tab/>
      </w:r>
      <w:r>
        <w:rPr>
          <w:rFonts w:ascii="Corbel" w:eastAsia="Corbel" w:hAnsi="Corbel" w:cs="Calibri"/>
          <w:lang w:val="es-ES_tradnl"/>
        </w:rPr>
        <w:tab/>
      </w:r>
      <w:r>
        <w:rPr>
          <w:rFonts w:ascii="Corbel" w:eastAsia="Corbel" w:hAnsi="Corbel" w:cs="Calibri"/>
          <w:lang w:val="es-ES_tradnl"/>
        </w:rPr>
        <w:tab/>
      </w:r>
      <w:r>
        <w:rPr>
          <w:rFonts w:ascii="Corbel" w:eastAsia="Corbel" w:hAnsi="Corbel" w:cs="Calibri"/>
          <w:lang w:val="es-ES_tradnl"/>
        </w:rPr>
        <w:tab/>
        <w:t>Fecha</w:t>
      </w:r>
    </w:p>
    <w:p w14:paraId="31ABE810" w14:textId="77777777" w:rsidR="00A51F2E" w:rsidRDefault="00A51F2E">
      <w:pPr>
        <w:rPr>
          <w:rFonts w:ascii="Corbel" w:hAnsi="Corbel" w:cstheme="minorHAnsi"/>
        </w:rPr>
      </w:pPr>
    </w:p>
    <w:sectPr w:rsidR="00A51F2E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Yarimar Gonzalez" w:date="2023-09-25T16:51:00Z" w:initials="YG">
    <w:p w14:paraId="13B50778" w14:textId="77777777" w:rsidR="00A51F2E" w:rsidRDefault="00000000">
      <w:pPr>
        <w:pStyle w:val="CommentText"/>
      </w:pPr>
      <w:hyperlink r:id="rId1" w:history="1">
        <w:bookmarkStart w:id="1" w:name="_@_C50527BB88EC4413B0ACA77061419324Z"/>
        <w:bookmarkEnd w:id="1"/>
        <w:r>
          <w:rPr>
            <w:rStyle w:val="Mention1"/>
            <w:noProof/>
          </w:rPr>
          <w:t>@Amy Shea</w:t>
        </w:r>
      </w:hyperlink>
      <w:r>
        <w:t xml:space="preserve"> to reword before Hannah sends out for translation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B5077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3507988">
    <w16cex:extLst>
      <w16:ext w16:uri="{CE6994B0-6A32-4C9F-8C6B-6E91EDA988CE}">
        <cr:reactions xmlns:cr="http://schemas.microsoft.com/office/comments/2020/reactions">
          <cr:reaction reactionType="1">
            <cr:reactionInfo dateUtc="2023-11-13T21:04:50Z">
              <cr:user userId="S::hdavidoff@liifund.org::a9a0cce1-dca9-4068-a4ee-987cf1d98e8e" userProvider="AD" userName="Hannah Davidoff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B50778" w16cid:durableId="635079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1C460" w14:textId="77777777" w:rsidR="00FB529C" w:rsidRDefault="00FB529C">
      <w:pPr>
        <w:spacing w:after="0" w:line="240" w:lineRule="auto"/>
      </w:pPr>
      <w:r>
        <w:separator/>
      </w:r>
    </w:p>
  </w:endnote>
  <w:endnote w:type="continuationSeparator" w:id="0">
    <w:p w14:paraId="7030E4E5" w14:textId="77777777" w:rsidR="00FB529C" w:rsidRDefault="00FB5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E7AF" w14:textId="77777777" w:rsidR="00A51F2E" w:rsidRDefault="00000000">
    <w:pPr>
      <w:pStyle w:val="Footer"/>
    </w:pPr>
    <w:r>
      <w:rPr>
        <w:rFonts w:ascii="Corbel" w:eastAsia="Corbel" w:hAnsi="Corbel" w:cs="Times New Roman"/>
        <w:lang w:val="es-ES_tradnl"/>
      </w:rPr>
      <w:t xml:space="preserve">Copyright © 2019 Low </w:t>
    </w:r>
    <w:proofErr w:type="spellStart"/>
    <w:r>
      <w:rPr>
        <w:rFonts w:ascii="Corbel" w:eastAsia="Corbel" w:hAnsi="Corbel" w:cs="Times New Roman"/>
        <w:lang w:val="es-ES_tradnl"/>
      </w:rPr>
      <w:t>Income</w:t>
    </w:r>
    <w:proofErr w:type="spellEnd"/>
    <w:r>
      <w:rPr>
        <w:rFonts w:ascii="Corbel" w:eastAsia="Corbel" w:hAnsi="Corbel" w:cs="Times New Roman"/>
        <w:lang w:val="es-ES_tradnl"/>
      </w:rPr>
      <w:t xml:space="preserve"> </w:t>
    </w:r>
    <w:proofErr w:type="spellStart"/>
    <w:r>
      <w:rPr>
        <w:rFonts w:ascii="Corbel" w:eastAsia="Corbel" w:hAnsi="Corbel" w:cs="Times New Roman"/>
        <w:lang w:val="es-ES_tradnl"/>
      </w:rPr>
      <w:t>Investment</w:t>
    </w:r>
    <w:proofErr w:type="spellEnd"/>
    <w:r>
      <w:rPr>
        <w:rFonts w:ascii="Corbel" w:eastAsia="Corbel" w:hAnsi="Corbel" w:cs="Times New Roman"/>
        <w:lang w:val="es-ES_tradnl"/>
      </w:rPr>
      <w:t xml:space="preserve"> </w:t>
    </w:r>
    <w:proofErr w:type="spellStart"/>
    <w:r>
      <w:rPr>
        <w:rFonts w:ascii="Corbel" w:eastAsia="Corbel" w:hAnsi="Corbel" w:cs="Times New Roman"/>
        <w:lang w:val="es-ES_tradnl"/>
      </w:rPr>
      <w:t>Fund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58709" w14:textId="77777777" w:rsidR="00FB529C" w:rsidRDefault="00FB529C">
      <w:pPr>
        <w:spacing w:after="0" w:line="240" w:lineRule="auto"/>
      </w:pPr>
      <w:r>
        <w:separator/>
      </w:r>
    </w:p>
  </w:footnote>
  <w:footnote w:type="continuationSeparator" w:id="0">
    <w:p w14:paraId="576D286C" w14:textId="77777777" w:rsidR="00FB529C" w:rsidRDefault="00FB5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49B4" w14:textId="77777777" w:rsidR="00A51F2E" w:rsidRDefault="00A51F2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F7C7B"/>
    <w:multiLevelType w:val="hybridMultilevel"/>
    <w:tmpl w:val="BD261104"/>
    <w:lvl w:ilvl="0" w:tplc="E95AA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16E1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38FB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38DF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126F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7482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1EB2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DE50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831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4603F"/>
    <w:multiLevelType w:val="hybridMultilevel"/>
    <w:tmpl w:val="452ACD3E"/>
    <w:lvl w:ilvl="0" w:tplc="2D6CCD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53419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8CE5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E6A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24F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42BC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A6B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A8E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6A3C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F63DC"/>
    <w:multiLevelType w:val="hybridMultilevel"/>
    <w:tmpl w:val="91807014"/>
    <w:lvl w:ilvl="0" w:tplc="BDD427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E12C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8C0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FA19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E41D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9408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2FA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D86B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0A71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37E30"/>
    <w:multiLevelType w:val="hybridMultilevel"/>
    <w:tmpl w:val="8BC0C67A"/>
    <w:lvl w:ilvl="0" w:tplc="8FDA354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95641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E054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6C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C0C8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ACAF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546F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6F9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128B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85D9F"/>
    <w:multiLevelType w:val="hybridMultilevel"/>
    <w:tmpl w:val="7E2A9152"/>
    <w:lvl w:ilvl="0" w:tplc="F174AE9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B2EC7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E6D45C">
      <w:numFmt w:val="bullet"/>
      <w:lvlText w:val="-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3" w:tplc="6B3EB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9003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1A9D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166F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4230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AC88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945522">
    <w:abstractNumId w:val="4"/>
  </w:num>
  <w:num w:numId="2" w16cid:durableId="1654483734">
    <w:abstractNumId w:val="2"/>
  </w:num>
  <w:num w:numId="3" w16cid:durableId="1795559135">
    <w:abstractNumId w:val="1"/>
  </w:num>
  <w:num w:numId="4" w16cid:durableId="2009673993">
    <w:abstractNumId w:val="3"/>
  </w:num>
  <w:num w:numId="5" w16cid:durableId="167734717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arimar Gonzalez">
    <w15:presenceInfo w15:providerId="AD" w15:userId="S::ygonzalez@liifund.org::af275fe6-ff50-43c3-89f5-eec42dd473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2E"/>
    <w:rsid w:val="00484235"/>
    <w:rsid w:val="00A51F2E"/>
    <w:rsid w:val="00FB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50215"/>
  <w15:chartTrackingRefBased/>
  <w15:docId w15:val="{5468165B-5C9A-48C7-A7DA-0F821EA0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ashea@liifund.org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4B7E962AF4BB4CB8FF704F9554729A" ma:contentTypeVersion="12" ma:contentTypeDescription="Create a new document." ma:contentTypeScope="" ma:versionID="af19b1682faa96932bad82bc34a204c2">
  <xsd:schema xmlns:xsd="http://www.w3.org/2001/XMLSchema" xmlns:xs="http://www.w3.org/2001/XMLSchema" xmlns:p="http://schemas.microsoft.com/office/2006/metadata/properties" xmlns:ns2="ad807c9d-feba-4d4a-9a06-7e3982d7e5c9" xmlns:ns3="caadeb3d-22c1-4e86-b19c-2fe117e943d3" targetNamespace="http://schemas.microsoft.com/office/2006/metadata/properties" ma:root="true" ma:fieldsID="2f0d0ba0f685911bed343b448ee6d50d" ns2:_="" ns3:_="">
    <xsd:import namespace="ad807c9d-feba-4d4a-9a06-7e3982d7e5c9"/>
    <xsd:import namespace="caadeb3d-22c1-4e86-b19c-2fe117e94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07c9d-feba-4d4a-9a06-7e3982d7e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c0549c1-3f9b-4626-86b2-19ab5622e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eb3d-22c1-4e86-b19c-2fe117e943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4979c6-2f3f-4716-b125-9538da92a60d}" ma:internalName="TaxCatchAll" ma:showField="CatchAllData" ma:web="caadeb3d-22c1-4e86-b19c-2fe117e94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adeb3d-22c1-4e86-b19c-2fe117e943d3" xsi:nil="true"/>
    <lcf76f155ced4ddcb4097134ff3c332f xmlns="ad807c9d-feba-4d4a-9a06-7e3982d7e5c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39EB27-0DB6-4714-ABD2-DF606EC83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07c9d-feba-4d4a-9a06-7e3982d7e5c9"/>
    <ds:schemaRef ds:uri="caadeb3d-22c1-4e86-b19c-2fe117e94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EC3D5C-6EA1-4DA8-A9BB-A99107D2680E}">
  <ds:schemaRefs>
    <ds:schemaRef ds:uri="http://schemas.microsoft.com/office/2006/metadata/properties"/>
    <ds:schemaRef ds:uri="http://schemas.microsoft.com/office/infopath/2007/PartnerControls"/>
    <ds:schemaRef ds:uri="caadeb3d-22c1-4e86-b19c-2fe117e943d3"/>
    <ds:schemaRef ds:uri="ad807c9d-feba-4d4a-9a06-7e3982d7e5c9"/>
  </ds:schemaRefs>
</ds:datastoreItem>
</file>

<file path=customXml/itemProps3.xml><?xml version="1.0" encoding="utf-8"?>
<ds:datastoreItem xmlns:ds="http://schemas.openxmlformats.org/officeDocument/2006/customXml" ds:itemID="{36478931-67CC-4AE1-8746-D6F8CBB2F6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2935</Characters>
  <Application>Microsoft Office Word</Application>
  <DocSecurity>0</DocSecurity>
  <Lines>24</Lines>
  <Paragraphs>6</Paragraphs>
  <ScaleCrop>false</ScaleCrop>
  <Company>Low Income Investment Fund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Tesfaye</dc:creator>
  <cp:lastModifiedBy>Hannah Davidoff</cp:lastModifiedBy>
  <cp:revision>2</cp:revision>
  <dcterms:created xsi:type="dcterms:W3CDTF">2023-11-13T21:05:00Z</dcterms:created>
  <dcterms:modified xsi:type="dcterms:W3CDTF">2023-11-13T21:05:00Z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0x010100834B7E962AF4BB4CB8FF704F9554729A</vt:lpwstr>
  </property>
  <property fmtid="{D5CDD505-2E9C-101B-9397-08002B2CF9AE}" pid="3" name="MediaServiceImageTags">
    <vt:lpwstr/>
  </property>
  <property fmtid="{D5CDD505-2E9C-101B-9397-08002B2CF9AE}" pid="4" name="Order">
    <vt:r8>64200</vt:r8>
  </property>
</Properties>
</file>